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B4CBEE" w14:textId="77777777" w:rsidR="004F200E" w:rsidRPr="004F200E" w:rsidRDefault="004F200E" w:rsidP="004F200E">
      <w:pPr>
        <w:rPr>
          <w:rFonts w:ascii="Cambria Math" w:hAnsi="Cambria Math" w:cs="Cambria Math"/>
        </w:rPr>
      </w:pPr>
      <w:proofErr w:type="spellStart"/>
      <w:r w:rsidRPr="004F200E">
        <w:rPr>
          <w:rFonts w:ascii="Cambria Math" w:hAnsi="Cambria Math" w:cs="Cambria Math"/>
        </w:rPr>
        <w:t>materiál</w:t>
      </w:r>
      <w:proofErr w:type="spellEnd"/>
      <w:r w:rsidRPr="004F200E">
        <w:rPr>
          <w:rFonts w:ascii="Cambria Math" w:hAnsi="Cambria Math" w:cs="Cambria Math"/>
        </w:rPr>
        <w:t xml:space="preserve">: </w:t>
      </w:r>
      <w:proofErr w:type="spellStart"/>
      <w:r w:rsidRPr="004F200E">
        <w:rPr>
          <w:rFonts w:ascii="Cambria Math" w:hAnsi="Cambria Math" w:cs="Cambria Math"/>
        </w:rPr>
        <w:t>kov</w:t>
      </w:r>
      <w:proofErr w:type="spellEnd"/>
      <w:r w:rsidRPr="004F200E">
        <w:rPr>
          <w:rFonts w:ascii="Cambria Math" w:hAnsi="Cambria Math" w:cs="Cambria Math"/>
        </w:rPr>
        <w:t xml:space="preserve"> + </w:t>
      </w:r>
      <w:proofErr w:type="spellStart"/>
      <w:r w:rsidRPr="004F200E">
        <w:rPr>
          <w:rFonts w:ascii="Cambria Math" w:hAnsi="Cambria Math" w:cs="Cambria Math"/>
        </w:rPr>
        <w:t>teleso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lampy</w:t>
      </w:r>
      <w:proofErr w:type="spellEnd"/>
      <w:r w:rsidRPr="004F200E">
        <w:rPr>
          <w:rFonts w:ascii="Cambria Math" w:hAnsi="Cambria Math" w:cs="Cambria Math"/>
        </w:rPr>
        <w:t xml:space="preserve"> z </w:t>
      </w:r>
      <w:proofErr w:type="spellStart"/>
      <w:r w:rsidRPr="004F200E">
        <w:rPr>
          <w:rFonts w:ascii="Cambria Math" w:hAnsi="Cambria Math" w:cs="Cambria Math"/>
        </w:rPr>
        <w:t>plastu</w:t>
      </w:r>
      <w:proofErr w:type="spellEnd"/>
      <w:r w:rsidRPr="004F200E">
        <w:rPr>
          <w:rFonts w:ascii="Cambria Math" w:hAnsi="Cambria Math" w:cs="Cambria Math"/>
        </w:rPr>
        <w:t xml:space="preserve">, </w:t>
      </w:r>
      <w:proofErr w:type="spellStart"/>
      <w:r w:rsidRPr="004F200E">
        <w:rPr>
          <w:rFonts w:ascii="Cambria Math" w:hAnsi="Cambria Math" w:cs="Cambria Math"/>
        </w:rPr>
        <w:t>tienidlo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svietidla</w:t>
      </w:r>
      <w:proofErr w:type="spellEnd"/>
      <w:r w:rsidRPr="004F200E">
        <w:rPr>
          <w:rFonts w:ascii="Cambria Math" w:hAnsi="Cambria Math" w:cs="Cambria Math"/>
        </w:rPr>
        <w:t xml:space="preserve"> z </w:t>
      </w:r>
      <w:proofErr w:type="spellStart"/>
      <w:r w:rsidRPr="004F200E">
        <w:rPr>
          <w:rFonts w:ascii="Cambria Math" w:hAnsi="Cambria Math" w:cs="Cambria Math"/>
        </w:rPr>
        <w:t>plátna</w:t>
      </w:r>
      <w:proofErr w:type="spellEnd"/>
    </w:p>
    <w:p w14:paraId="0100349E" w14:textId="77777777" w:rsidR="004F200E" w:rsidRPr="004F200E" w:rsidRDefault="004F200E" w:rsidP="004F200E">
      <w:pPr>
        <w:rPr>
          <w:rFonts w:ascii="Cambria Math" w:hAnsi="Cambria Math" w:cs="Cambria Math"/>
        </w:rPr>
      </w:pPr>
      <w:proofErr w:type="spellStart"/>
      <w:r w:rsidRPr="004F200E">
        <w:rPr>
          <w:rFonts w:ascii="Cambria Math" w:hAnsi="Cambria Math" w:cs="Cambria Math"/>
        </w:rPr>
        <w:t>typ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objímky</w:t>
      </w:r>
      <w:proofErr w:type="spellEnd"/>
      <w:r w:rsidRPr="004F200E">
        <w:rPr>
          <w:rFonts w:ascii="Cambria Math" w:hAnsi="Cambria Math" w:cs="Cambria Math"/>
        </w:rPr>
        <w:t xml:space="preserve">: E14 / </w:t>
      </w:r>
      <w:proofErr w:type="spellStart"/>
      <w:r w:rsidRPr="004F200E">
        <w:rPr>
          <w:rFonts w:ascii="Cambria Math" w:hAnsi="Cambria Math" w:cs="Cambria Math"/>
        </w:rPr>
        <w:t>max</w:t>
      </w:r>
      <w:proofErr w:type="spellEnd"/>
      <w:r w:rsidRPr="004F200E">
        <w:rPr>
          <w:rFonts w:ascii="Cambria Math" w:hAnsi="Cambria Math" w:cs="Cambria Math"/>
        </w:rPr>
        <w:t xml:space="preserve">. 25 W, </w:t>
      </w:r>
      <w:proofErr w:type="spellStart"/>
      <w:r w:rsidRPr="004F200E">
        <w:rPr>
          <w:rFonts w:ascii="Cambria Math" w:hAnsi="Cambria Math" w:cs="Cambria Math"/>
        </w:rPr>
        <w:t>svetelný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zdroj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nie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je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príslušenstvom</w:t>
      </w:r>
      <w:proofErr w:type="spellEnd"/>
    </w:p>
    <w:p w14:paraId="7FEF4BFD" w14:textId="77777777" w:rsidR="004F200E" w:rsidRPr="004F200E" w:rsidRDefault="004F200E" w:rsidP="004F200E">
      <w:pPr>
        <w:rPr>
          <w:rFonts w:ascii="Cambria Math" w:hAnsi="Cambria Math" w:cs="Cambria Math"/>
        </w:rPr>
      </w:pPr>
      <w:proofErr w:type="spellStart"/>
      <w:r w:rsidRPr="004F200E">
        <w:rPr>
          <w:rFonts w:ascii="Cambria Math" w:hAnsi="Cambria Math" w:cs="Cambria Math"/>
        </w:rPr>
        <w:t>Napájanie</w:t>
      </w:r>
      <w:proofErr w:type="spellEnd"/>
      <w:r w:rsidRPr="004F200E">
        <w:rPr>
          <w:rFonts w:ascii="Cambria Math" w:hAnsi="Cambria Math" w:cs="Cambria Math"/>
        </w:rPr>
        <w:t>: 230 V~ / 50 Hz</w:t>
      </w:r>
    </w:p>
    <w:p w14:paraId="1A432AC4" w14:textId="77777777" w:rsidR="004F200E" w:rsidRPr="004F200E" w:rsidRDefault="004F200E" w:rsidP="004F200E">
      <w:pPr>
        <w:rPr>
          <w:rFonts w:ascii="Cambria Math" w:hAnsi="Cambria Math" w:cs="Cambria Math"/>
        </w:rPr>
      </w:pPr>
      <w:proofErr w:type="spellStart"/>
      <w:r w:rsidRPr="004F200E">
        <w:rPr>
          <w:rFonts w:ascii="Cambria Math" w:hAnsi="Cambria Math" w:cs="Cambria Math"/>
        </w:rPr>
        <w:t>Dĺžka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napájacieho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kábla</w:t>
      </w:r>
      <w:proofErr w:type="spellEnd"/>
      <w:r w:rsidRPr="004F200E">
        <w:rPr>
          <w:rFonts w:ascii="Cambria Math" w:hAnsi="Cambria Math" w:cs="Cambria Math"/>
        </w:rPr>
        <w:t xml:space="preserve">: 1,5 m, </w:t>
      </w:r>
      <w:proofErr w:type="spellStart"/>
      <w:r w:rsidRPr="004F200E">
        <w:rPr>
          <w:rFonts w:ascii="Cambria Math" w:hAnsi="Cambria Math" w:cs="Cambria Math"/>
        </w:rPr>
        <w:t>so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šnúrovým</w:t>
      </w:r>
      <w:proofErr w:type="spellEnd"/>
      <w:r w:rsidRPr="004F200E">
        <w:rPr>
          <w:rFonts w:ascii="Cambria Math" w:hAnsi="Cambria Math" w:cs="Cambria Math"/>
        </w:rPr>
        <w:t xml:space="preserve"> </w:t>
      </w:r>
      <w:proofErr w:type="spellStart"/>
      <w:r w:rsidRPr="004F200E">
        <w:rPr>
          <w:rFonts w:ascii="Cambria Math" w:hAnsi="Cambria Math" w:cs="Cambria Math"/>
        </w:rPr>
        <w:t>spínačom</w:t>
      </w:r>
      <w:proofErr w:type="spellEnd"/>
      <w:r w:rsidRPr="004F200E">
        <w:rPr>
          <w:rFonts w:ascii="Cambria Math" w:hAnsi="Cambria Math" w:cs="Cambria Math"/>
        </w:rPr>
        <w:t xml:space="preserve"> </w:t>
      </w:r>
    </w:p>
    <w:p w14:paraId="37634C3E" w14:textId="1DCC57FA" w:rsidR="00481B83" w:rsidRPr="00C34403" w:rsidRDefault="004F200E" w:rsidP="004F200E">
      <w:proofErr w:type="spellStart"/>
      <w:r w:rsidRPr="004F200E">
        <w:rPr>
          <w:rFonts w:ascii="Cambria Math" w:hAnsi="Cambria Math" w:cs="Cambria Math"/>
        </w:rPr>
        <w:t>Hmotnosť</w:t>
      </w:r>
      <w:proofErr w:type="spellEnd"/>
      <w:r w:rsidRPr="004F200E">
        <w:rPr>
          <w:rFonts w:ascii="Cambria Math" w:hAnsi="Cambria Math" w:cs="Cambria Math"/>
        </w:rPr>
        <w:t>: 510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747DE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2023-01-11T10:40:00Z</dcterms:created>
  <dcterms:modified xsi:type="dcterms:W3CDTF">2023-01-11T10:40:00Z</dcterms:modified>
</cp:coreProperties>
</file>